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F4D" w:rsidRDefault="00681F4D" w:rsidP="00681F4D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681F4D" w:rsidRDefault="00681F4D" w:rsidP="00681F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681F4D" w:rsidRDefault="00681F4D" w:rsidP="00681F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681F4D" w:rsidRDefault="00681F4D" w:rsidP="00681F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681F4D" w:rsidRDefault="00681F4D" w:rsidP="00681F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681F4D" w:rsidRDefault="00681F4D" w:rsidP="00681F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681F4D" w:rsidRDefault="00681F4D" w:rsidP="00681F4D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Tuesday November 21, 2023</w:t>
      </w: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356391" w:rsidRDefault="00356391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356391" w:rsidRDefault="00356391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356391" w:rsidRDefault="00356391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356391" w:rsidRDefault="00356391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356391" w:rsidRDefault="00356391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356391" w:rsidRDefault="00356391" w:rsidP="00356391">
      <w:pPr>
        <w:rPr>
          <w:sz w:val="24"/>
          <w:szCs w:val="24"/>
        </w:rPr>
      </w:pPr>
      <w:r>
        <w:rPr>
          <w:sz w:val="24"/>
          <w:szCs w:val="24"/>
        </w:rPr>
        <w:t>John Lytle                                                                                115 Valley View Dr, Newburgh</w:t>
      </w:r>
    </w:p>
    <w:p w:rsidR="00356391" w:rsidRDefault="00356391" w:rsidP="003563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15-2-7   R1 Zone</w:t>
      </w:r>
    </w:p>
    <w:p w:rsidR="00356391" w:rsidRDefault="00356391" w:rsidP="00356391">
      <w:pPr>
        <w:rPr>
          <w:sz w:val="24"/>
          <w:szCs w:val="24"/>
        </w:rPr>
      </w:pPr>
    </w:p>
    <w:p w:rsidR="00356391" w:rsidRDefault="00356391" w:rsidP="00356391">
      <w:pPr>
        <w:pStyle w:val="NoSpacing"/>
        <w:rPr>
          <w:rFonts w:ascii="Times New Roman" w:hAnsi="Times New Roman" w:cs="Times New Roman"/>
          <w:u w:val="single"/>
        </w:rPr>
      </w:pPr>
      <w:r w:rsidRPr="007E5567">
        <w:rPr>
          <w:rFonts w:ascii="Times New Roman" w:hAnsi="Times New Roman" w:cs="Times New Roman"/>
        </w:rPr>
        <w:t>VARIANCE:  Area variances of lot area, lot width and the minimum side and combined side yards to build a new single</w:t>
      </w:r>
      <w:r>
        <w:rPr>
          <w:rFonts w:ascii="Times New Roman" w:hAnsi="Times New Roman" w:cs="Times New Roman"/>
        </w:rPr>
        <w:t>-</w:t>
      </w:r>
      <w:r w:rsidRPr="007E5567">
        <w:rPr>
          <w:rFonts w:ascii="Times New Roman" w:hAnsi="Times New Roman" w:cs="Times New Roman"/>
        </w:rPr>
        <w:t>family dwelling unit on the property.</w:t>
      </w:r>
      <w:r w:rsidRPr="007E5567">
        <w:rPr>
          <w:rFonts w:ascii="Times New Roman" w:hAnsi="Times New Roman" w:cs="Times New Roman"/>
          <w:u w:val="single"/>
        </w:rPr>
        <w:t xml:space="preserve"> </w:t>
      </w:r>
    </w:p>
    <w:p w:rsidR="00356391" w:rsidRDefault="00356391" w:rsidP="0035639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u w:val="single"/>
        </w:rPr>
      </w:pPr>
    </w:p>
    <w:p w:rsidR="00356391" w:rsidRDefault="00356391" w:rsidP="00356391">
      <w:pPr>
        <w:pStyle w:val="NoSpacing"/>
        <w:rPr>
          <w:rFonts w:ascii="Times New Roman" w:hAnsi="Times New Roman" w:cs="Times New Roman"/>
          <w:u w:val="single"/>
        </w:rPr>
      </w:pPr>
    </w:p>
    <w:p w:rsidR="00356391" w:rsidRDefault="00356391" w:rsidP="003563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Ryan Rocket                                                                             397 Candlestick Hill Rd, Newburgh</w:t>
      </w:r>
    </w:p>
    <w:p w:rsidR="00356391" w:rsidRDefault="00356391" w:rsidP="003563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6-1-59   AR Zone</w:t>
      </w:r>
    </w:p>
    <w:p w:rsidR="00356391" w:rsidRDefault="00356391" w:rsidP="00356391">
      <w:pPr>
        <w:pStyle w:val="NoSpacing"/>
        <w:rPr>
          <w:rFonts w:ascii="Times New Roman" w:hAnsi="Times New Roman" w:cs="Times New Roman"/>
        </w:rPr>
      </w:pPr>
    </w:p>
    <w:p w:rsidR="00356391" w:rsidRPr="00356391" w:rsidRDefault="00356391" w:rsidP="00356391">
      <w:pPr>
        <w:pStyle w:val="NoSpacing"/>
      </w:pPr>
      <w:r>
        <w:rPr>
          <w:rFonts w:ascii="Times New Roman" w:hAnsi="Times New Roman" w:cs="Times New Roman"/>
        </w:rPr>
        <w:t xml:space="preserve">VARIANCE: </w:t>
      </w:r>
      <w:r w:rsidRPr="00356391">
        <w:rPr>
          <w:rFonts w:ascii="Times New Roman" w:hAnsi="Times New Roman" w:cs="Times New Roman"/>
        </w:rPr>
        <w:t>(Planning Board Referral) for area variances for a proposed two lot subdivision -lot area, minimum side yard and combined side yard setbacks and lot width for the existing Proposed Lot #1</w:t>
      </w:r>
      <w:r w:rsidR="0072153D">
        <w:rPr>
          <w:rFonts w:ascii="Times New Roman" w:hAnsi="Times New Roman" w:cs="Times New Roman"/>
        </w:rPr>
        <w:t xml:space="preserve"> </w:t>
      </w:r>
      <w:r w:rsidRPr="00356391">
        <w:rPr>
          <w:rFonts w:ascii="Times New Roman" w:hAnsi="Times New Roman" w:cs="Times New Roman"/>
        </w:rPr>
        <w:t>that has two existing non-conforming residences.</w:t>
      </w:r>
      <w:r w:rsidRPr="00356391">
        <w:t xml:space="preserve"> </w:t>
      </w:r>
    </w:p>
    <w:p w:rsidR="00356391" w:rsidRPr="00356391" w:rsidRDefault="00356391" w:rsidP="00356391">
      <w:pPr>
        <w:pStyle w:val="NoSpacing"/>
        <w:rPr>
          <w:rFonts w:ascii="Times New Roman" w:hAnsi="Times New Roman" w:cs="Times New Roman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3563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P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HELD OPEN FROM THE OCTOBER 26, 2023 MEETING</w:t>
      </w: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681F4D" w:rsidRDefault="00681F4D" w:rsidP="00681F4D">
      <w:pPr>
        <w:rPr>
          <w:b/>
          <w:sz w:val="24"/>
          <w:szCs w:val="24"/>
        </w:rPr>
      </w:pPr>
      <w:bookmarkStart w:id="0" w:name="_Hlk138928971"/>
      <w:bookmarkStart w:id="1" w:name="_Hlk132116425"/>
      <w:bookmarkStart w:id="2" w:name="_Hlk134712388"/>
      <w:r>
        <w:rPr>
          <w:b/>
          <w:sz w:val="24"/>
          <w:szCs w:val="24"/>
        </w:rPr>
        <w:t>APPLICANT                                                                          LOCATION</w:t>
      </w:r>
      <w:bookmarkEnd w:id="0"/>
      <w:bookmarkEnd w:id="1"/>
      <w:bookmarkEnd w:id="2"/>
    </w:p>
    <w:p w:rsidR="00681F4D" w:rsidRDefault="00681F4D" w:rsidP="00681F4D">
      <w:pPr>
        <w:rPr>
          <w:b/>
          <w:sz w:val="24"/>
          <w:szCs w:val="24"/>
        </w:rPr>
      </w:pPr>
    </w:p>
    <w:p w:rsidR="00681F4D" w:rsidRPr="000575D0" w:rsidRDefault="00681F4D" w:rsidP="00681F4D">
      <w:pPr>
        <w:rPr>
          <w:rFonts w:eastAsiaTheme="minorHAnsi"/>
          <w:sz w:val="24"/>
          <w:szCs w:val="24"/>
        </w:rPr>
      </w:pPr>
      <w:r w:rsidRPr="000575D0">
        <w:rPr>
          <w:rFonts w:eastAsiaTheme="minorHAnsi"/>
          <w:sz w:val="24"/>
          <w:szCs w:val="24"/>
        </w:rPr>
        <w:t>Castle USA Corp/July 4Ever                                                  382 Rock Cut Rd, Walden</w:t>
      </w:r>
    </w:p>
    <w:p w:rsidR="00681F4D" w:rsidRPr="000575D0" w:rsidRDefault="00681F4D" w:rsidP="00681F4D">
      <w:pPr>
        <w:rPr>
          <w:rFonts w:eastAsiaTheme="minorHAnsi"/>
          <w:sz w:val="24"/>
          <w:szCs w:val="24"/>
        </w:rPr>
      </w:pPr>
      <w:r w:rsidRPr="000575D0">
        <w:rPr>
          <w:rFonts w:eastAsiaTheme="minorHAnsi"/>
          <w:sz w:val="24"/>
          <w:szCs w:val="24"/>
        </w:rPr>
        <w:t xml:space="preserve">                                                                                                 11-1-60.2   R2 Zone</w:t>
      </w:r>
    </w:p>
    <w:p w:rsidR="00681F4D" w:rsidRPr="000575D0" w:rsidRDefault="00681F4D" w:rsidP="00681F4D">
      <w:pPr>
        <w:rPr>
          <w:rFonts w:eastAsiaTheme="minorHAnsi"/>
          <w:sz w:val="24"/>
          <w:szCs w:val="24"/>
        </w:rPr>
      </w:pPr>
    </w:p>
    <w:p w:rsidR="00681F4D" w:rsidRDefault="00681F4D" w:rsidP="00681F4D">
      <w:pPr>
        <w:rPr>
          <w:rFonts w:eastAsiaTheme="minorHAnsi"/>
          <w:sz w:val="24"/>
          <w:szCs w:val="24"/>
        </w:rPr>
      </w:pPr>
      <w:r w:rsidRPr="000575D0">
        <w:rPr>
          <w:rFonts w:eastAsiaTheme="minorHAnsi"/>
          <w:sz w:val="24"/>
          <w:szCs w:val="24"/>
        </w:rPr>
        <w:t>INTERPRETATION: For an Interpretation of the ZBA Decisions from 11/10/82, 9/25/03 and March of 2004 and an Appeal of Code Compliances Notice of Disapproval dated 6/9/2023.</w:t>
      </w:r>
    </w:p>
    <w:p w:rsidR="008A6B03" w:rsidRDefault="008A6B03" w:rsidP="00681F4D">
      <w:pPr>
        <w:rPr>
          <w:rFonts w:eastAsiaTheme="minorHAnsi"/>
          <w:sz w:val="24"/>
          <w:szCs w:val="24"/>
        </w:rPr>
      </w:pPr>
    </w:p>
    <w:p w:rsidR="008A6B03" w:rsidRPr="008A6B03" w:rsidRDefault="008A6B03" w:rsidP="008A6B03">
      <w:pPr>
        <w:jc w:val="center"/>
        <w:rPr>
          <w:rFonts w:eastAsiaTheme="minorHAnsi"/>
          <w:b/>
          <w:color w:val="FF0000"/>
          <w:sz w:val="32"/>
          <w:szCs w:val="32"/>
        </w:rPr>
      </w:pPr>
      <w:r>
        <w:rPr>
          <w:rFonts w:eastAsiaTheme="minorHAnsi"/>
          <w:b/>
          <w:color w:val="FF0000"/>
          <w:sz w:val="32"/>
          <w:szCs w:val="32"/>
        </w:rPr>
        <w:t>Postponed to the December 28, 2023 Meeting</w:t>
      </w:r>
      <w:bookmarkStart w:id="3" w:name="_GoBack"/>
      <w:bookmarkEnd w:id="3"/>
    </w:p>
    <w:p w:rsidR="00681F4D" w:rsidRPr="000575D0" w:rsidRDefault="00681F4D" w:rsidP="00681F4D">
      <w:pPr>
        <w:pBdr>
          <w:bottom w:val="single" w:sz="12" w:space="1" w:color="auto"/>
        </w:pBdr>
        <w:rPr>
          <w:rFonts w:eastAsiaTheme="minorHAnsi"/>
          <w:sz w:val="24"/>
          <w:szCs w:val="24"/>
        </w:rPr>
      </w:pPr>
    </w:p>
    <w:p w:rsidR="00681F4D" w:rsidRDefault="00681F4D" w:rsidP="00681F4D">
      <w:pPr>
        <w:rPr>
          <w:rFonts w:eastAsiaTheme="minorHAnsi"/>
          <w:sz w:val="24"/>
          <w:szCs w:val="24"/>
        </w:rPr>
      </w:pPr>
    </w:p>
    <w:p w:rsidR="001B0D30" w:rsidRDefault="001B0D30" w:rsidP="001B0D3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Steven Moreau                                                                            50 Old S Plank </w:t>
      </w:r>
      <w:proofErr w:type="spellStart"/>
      <w:proofErr w:type="gramStart"/>
      <w:r>
        <w:rPr>
          <w:rFonts w:ascii="Times New Roman" w:hAnsi="Times New Roman" w:cs="Times New Roman"/>
        </w:rPr>
        <w:t>Rd,Newburgh</w:t>
      </w:r>
      <w:proofErr w:type="spellEnd"/>
      <w:proofErr w:type="gramEnd"/>
    </w:p>
    <w:p w:rsidR="001B0D30" w:rsidRDefault="001B0D30" w:rsidP="001B0D3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52-1-12   R1 Zone</w:t>
      </w:r>
    </w:p>
    <w:p w:rsidR="001B0D30" w:rsidRDefault="001B0D30" w:rsidP="001B0D30">
      <w:pPr>
        <w:pStyle w:val="NoSpacing"/>
        <w:rPr>
          <w:rFonts w:ascii="Times New Roman" w:hAnsi="Times New Roman" w:cs="Times New Roman"/>
        </w:rPr>
      </w:pPr>
    </w:p>
    <w:p w:rsidR="001B0D30" w:rsidRDefault="001B0D30" w:rsidP="001B0D3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VARIANCES:  Area variances of lot area, lot width, lot depth, front yard, rear yard, one side yard, combined side yards, building surface coverage and lot surface coverage to construct a single-family residence on a non-conforming lot.</w:t>
      </w:r>
    </w:p>
    <w:p w:rsidR="001B0D30" w:rsidRDefault="001B0D30" w:rsidP="001B0D30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B0D30" w:rsidRDefault="001B0D30" w:rsidP="001B0D30">
      <w:pPr>
        <w:pStyle w:val="NoSpacing"/>
        <w:rPr>
          <w:rFonts w:ascii="Times New Roman" w:hAnsi="Times New Roman" w:cs="Times New Roman"/>
        </w:rPr>
      </w:pPr>
    </w:p>
    <w:p w:rsidR="00681F4D" w:rsidRDefault="00681F4D" w:rsidP="00681F4D"/>
    <w:p w:rsidR="00681F4D" w:rsidRPr="001766B6" w:rsidRDefault="00681F4D" w:rsidP="00681F4D">
      <w:pPr>
        <w:rPr>
          <w:sz w:val="24"/>
          <w:szCs w:val="24"/>
        </w:rPr>
      </w:pPr>
      <w:r w:rsidRPr="001766B6">
        <w:rPr>
          <w:sz w:val="24"/>
          <w:szCs w:val="24"/>
        </w:rPr>
        <w:t>Sunoco                                                                                     5004 Route 9w, Newburgh</w:t>
      </w:r>
    </w:p>
    <w:p w:rsidR="00681F4D" w:rsidRPr="001766B6" w:rsidRDefault="00681F4D" w:rsidP="00681F4D">
      <w:pPr>
        <w:rPr>
          <w:sz w:val="24"/>
          <w:szCs w:val="24"/>
        </w:rPr>
      </w:pPr>
      <w:r w:rsidRPr="001766B6">
        <w:rPr>
          <w:sz w:val="24"/>
          <w:szCs w:val="24"/>
        </w:rPr>
        <w:t xml:space="preserve">                                                                                                 84-2-2   B Zone</w:t>
      </w:r>
    </w:p>
    <w:p w:rsidR="00681F4D" w:rsidRPr="001766B6" w:rsidRDefault="00681F4D" w:rsidP="00681F4D">
      <w:pPr>
        <w:rPr>
          <w:sz w:val="24"/>
          <w:szCs w:val="24"/>
        </w:rPr>
      </w:pPr>
      <w:r w:rsidRPr="001766B6">
        <w:rPr>
          <w:sz w:val="24"/>
          <w:szCs w:val="24"/>
        </w:rPr>
        <w:t xml:space="preserve">                                </w:t>
      </w:r>
    </w:p>
    <w:p w:rsidR="00681F4D" w:rsidRPr="001766B6" w:rsidRDefault="00681F4D" w:rsidP="00681F4D">
      <w:pPr>
        <w:rPr>
          <w:sz w:val="24"/>
          <w:szCs w:val="24"/>
        </w:rPr>
      </w:pPr>
      <w:r w:rsidRPr="001766B6">
        <w:rPr>
          <w:sz w:val="24"/>
          <w:szCs w:val="24"/>
        </w:rPr>
        <w:t xml:space="preserve">                                                                                                 300 Route 32, Newburgh</w:t>
      </w:r>
    </w:p>
    <w:p w:rsidR="00681F4D" w:rsidRPr="001766B6" w:rsidRDefault="00681F4D" w:rsidP="00681F4D">
      <w:pPr>
        <w:rPr>
          <w:sz w:val="24"/>
          <w:szCs w:val="24"/>
        </w:rPr>
      </w:pPr>
      <w:r w:rsidRPr="001766B6">
        <w:rPr>
          <w:sz w:val="24"/>
          <w:szCs w:val="24"/>
        </w:rPr>
        <w:t xml:space="preserve">                                                                                                 17-1-65.1   B Zone</w:t>
      </w:r>
    </w:p>
    <w:p w:rsidR="00681F4D" w:rsidRPr="001766B6" w:rsidRDefault="00681F4D" w:rsidP="00681F4D">
      <w:pPr>
        <w:rPr>
          <w:sz w:val="24"/>
          <w:szCs w:val="24"/>
        </w:rPr>
      </w:pPr>
    </w:p>
    <w:p w:rsidR="00681F4D" w:rsidRPr="001766B6" w:rsidRDefault="00681F4D" w:rsidP="00681F4D">
      <w:pPr>
        <w:rPr>
          <w:sz w:val="24"/>
          <w:szCs w:val="24"/>
        </w:rPr>
      </w:pPr>
      <w:r w:rsidRPr="001766B6">
        <w:rPr>
          <w:sz w:val="24"/>
          <w:szCs w:val="24"/>
        </w:rPr>
        <w:t xml:space="preserve">                                                                                                  69 N Plank Rd, Newburgh</w:t>
      </w:r>
    </w:p>
    <w:p w:rsidR="00681F4D" w:rsidRPr="001766B6" w:rsidRDefault="00681F4D" w:rsidP="00681F4D">
      <w:pPr>
        <w:rPr>
          <w:sz w:val="24"/>
          <w:szCs w:val="24"/>
        </w:rPr>
      </w:pPr>
      <w:r w:rsidRPr="001766B6">
        <w:rPr>
          <w:sz w:val="24"/>
          <w:szCs w:val="24"/>
        </w:rPr>
        <w:t xml:space="preserve">                                                                                                  77-1-2   B Zone</w:t>
      </w:r>
    </w:p>
    <w:p w:rsidR="00681F4D" w:rsidRPr="001766B6" w:rsidRDefault="00681F4D" w:rsidP="00681F4D">
      <w:pPr>
        <w:rPr>
          <w:sz w:val="24"/>
          <w:szCs w:val="24"/>
        </w:rPr>
      </w:pPr>
    </w:p>
    <w:p w:rsidR="00681F4D" w:rsidRPr="001766B6" w:rsidRDefault="00681F4D" w:rsidP="00681F4D">
      <w:pPr>
        <w:pStyle w:val="NoSpacing"/>
        <w:rPr>
          <w:rFonts w:ascii="Times New Roman" w:hAnsi="Times New Roman" w:cs="Times New Roman"/>
        </w:rPr>
      </w:pPr>
      <w:r w:rsidRPr="001766B6">
        <w:rPr>
          <w:rFonts w:ascii="Times New Roman" w:hAnsi="Times New Roman" w:cs="Times New Roman"/>
        </w:rPr>
        <w:t>VARIANCES: Area variances to change the signage on the canopy, free-standing sign and service island pumps at each location.</w:t>
      </w:r>
    </w:p>
    <w:p w:rsidR="005C5C7D" w:rsidRDefault="005C5C7D"/>
    <w:sectPr w:rsidR="005C5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4D"/>
    <w:rsid w:val="001B0D30"/>
    <w:rsid w:val="00356391"/>
    <w:rsid w:val="005C5C7D"/>
    <w:rsid w:val="00681F4D"/>
    <w:rsid w:val="0072153D"/>
    <w:rsid w:val="008A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E2A2"/>
  <w15:chartTrackingRefBased/>
  <w15:docId w15:val="{EFF01562-5881-4038-8F15-0BBDF77F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F4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81F4D"/>
    <w:rPr>
      <w:color w:val="0000FF"/>
      <w:u w:val="single"/>
    </w:rPr>
  </w:style>
  <w:style w:type="paragraph" w:styleId="NoSpacing">
    <w:name w:val="No Spacing"/>
    <w:uiPriority w:val="1"/>
    <w:qFormat/>
    <w:rsid w:val="00681F4D"/>
    <w:pPr>
      <w:spacing w:after="0" w:line="240" w:lineRule="auto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5</cp:revision>
  <dcterms:created xsi:type="dcterms:W3CDTF">2023-10-31T16:04:00Z</dcterms:created>
  <dcterms:modified xsi:type="dcterms:W3CDTF">2023-11-17T17:53:00Z</dcterms:modified>
</cp:coreProperties>
</file>